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DBF1" w14:textId="51380E10" w:rsidR="009F2EBD" w:rsidRDefault="009F2EBD" w:rsidP="003163E5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>
        <w:rPr>
          <w:rFonts w:ascii="Book Antiqua" w:eastAsia="Times New Roman" w:hAnsi="Book Antiqua" w:cs="Times New Roman"/>
          <w:b/>
          <w:bCs/>
          <w:noProof/>
          <w:kern w:val="0"/>
          <w:szCs w:val="20"/>
          <w:lang w:val="x-none"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06B87" wp14:editId="4CCDCABB">
                <wp:simplePos x="0" y="0"/>
                <wp:positionH relativeFrom="column">
                  <wp:posOffset>4800600</wp:posOffset>
                </wp:positionH>
                <wp:positionV relativeFrom="paragraph">
                  <wp:posOffset>-447675</wp:posOffset>
                </wp:positionV>
                <wp:extent cx="1459865" cy="285750"/>
                <wp:effectExtent l="0" t="0" r="26035" b="19050"/>
                <wp:wrapNone/>
                <wp:docPr id="2088106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45124" w14:textId="27CC67D9" w:rsidR="009F2EBD" w:rsidRPr="00EE348F" w:rsidRDefault="0070562D" w:rsidP="009F2EB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37D1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2026/EUSL/ENA/04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06B87" id="Rectangle 1" o:spid="_x0000_s1026" style="position:absolute;margin-left:378pt;margin-top:-35.25pt;width:114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NfDwIAACE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zxfX&#10;q+WCM0mx2WpxtUi9yETxfNuhD+8V9CwaJUdqZUIXh3sfIhtRPKck9mB0vdPGJAfbamuQHQS1fZdW&#10;KoCKvEwzlg0lX76lt/8OMU3rTxC9DjS/RvclX52TRBFle2frNF1BaHO0ibKxJx2jdHFKfRHGaqTE&#10;aFZQP5GiCMc5pX9FRgf4g7OBZrTk/vteoOLMfLDUlet8Po9DnZz54mpGDl5GqsuIsJKgSh44O5rb&#10;cPwIe4e67eilPMlg4ZY62egk8gurE2+aw6T96c/EQb/0U9bLz978BAAA//8DAFBLAwQUAAYACAAA&#10;ACEAft2EEuAAAAALAQAADwAAAGRycy9kb3ducmV2LnhtbEyPzU7DMBCE70i8g7VI3FqHIvcnxKlK&#10;BSdOFKRenXibBOJ1ZLtt6NOznMpxdkaz3xTr0fXihCF2njQ8TDMQSLW3HTUaPj9eJ0sQMRmypveE&#10;Gn4wwrq8vSlMbv2Z3vG0S43gEoq50dCmNORSxrpFZ+LUD0jsHXxwJrEMjbTBnLnc9XKWZXPpTEf8&#10;oTUDblusv3dHp8F/Pb/su81+O7wF+eguF5mq+qD1/d24eQKRcEzXMPzhMzqUzFT5I9koeg0LNect&#10;ScNkkSkQnFgt1QpExZeZUiDLQv7fUP4CAAD//wMAUEsBAi0AFAAGAAgAAAAhALaDOJL+AAAA4QEA&#10;ABMAAAAAAAAAAAAAAAAAAAAAAFtDb250ZW50X1R5cGVzXS54bWxQSwECLQAUAAYACAAAACEAOP0h&#10;/9YAAACUAQAACwAAAAAAAAAAAAAAAAAvAQAAX3JlbHMvLnJlbHNQSwECLQAUAAYACAAAACEAMcrz&#10;Xw8CAAAhBAAADgAAAAAAAAAAAAAAAAAuAgAAZHJzL2Uyb0RvYy54bWxQSwECLQAUAAYACAAAACEA&#10;ft2EEuAAAAALAQAADwAAAAAAAAAAAAAAAABpBAAAZHJzL2Rvd25yZXYueG1sUEsFBgAAAAAEAAQA&#10;8wAAAHYFAAAAAA==&#10;" strokeweight=".5pt">
                <v:textbox>
                  <w:txbxContent>
                    <w:p w14:paraId="11D45124" w14:textId="27CC67D9" w:rsidR="009F2EBD" w:rsidRPr="00EE348F" w:rsidRDefault="0070562D" w:rsidP="009F2EBD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C637D1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2026/EUSL/ENA/04</w:t>
                      </w:r>
                    </w:p>
                  </w:txbxContent>
                </v:textbox>
              </v:rect>
            </w:pict>
          </mc:Fallback>
        </mc:AlternateContent>
      </w:r>
    </w:p>
    <w:p w14:paraId="7CE3ED81" w14:textId="135F1824" w:rsidR="003163E5" w:rsidRPr="003163E5" w:rsidRDefault="003163E5" w:rsidP="003163E5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POST OF </w:t>
      </w:r>
      <w:r w:rsidRPr="003163E5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>GYMNASIUM ATTENDANT</w:t>
      </w:r>
      <w:r w:rsidRPr="003163E5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 </w:t>
      </w:r>
      <w:r w:rsidRPr="003163E5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 xml:space="preserve">- </w:t>
      </w:r>
      <w:r w:rsidRPr="003163E5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>GRADE III</w:t>
      </w:r>
    </w:p>
    <w:p w14:paraId="3B03C394" w14:textId="77777777" w:rsidR="003163E5" w:rsidRDefault="003163E5" w:rsidP="003163E5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</w:p>
    <w:p w14:paraId="63BC5CD4" w14:textId="77777777" w:rsidR="003B54FB" w:rsidRPr="00D91671" w:rsidRDefault="003B54FB" w:rsidP="003B54F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>Qualifications:</w:t>
      </w:r>
    </w:p>
    <w:p w14:paraId="46232ED5" w14:textId="77777777" w:rsidR="003B54FB" w:rsidRPr="003163E5" w:rsidRDefault="003B54FB" w:rsidP="003163E5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</w:p>
    <w:p w14:paraId="1A72C834" w14:textId="308FE609" w:rsidR="003163E5" w:rsidRDefault="003163E5" w:rsidP="003163E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 xml:space="preserve">Should have passed the G.C.E. (O/L) Examination in six (06) subjects with at least two (02) credit passes in not more than two sittings and having obtained a proficiency certificate not below than the National Vocational Qualifications (NVQ) Level 2 or 3, issued by a Technical/ Vocational training institute accepted by the Tertiary and Vocational Education Commission, relevant to the function of </w:t>
      </w:r>
      <w:r w:rsidR="0070562D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Gymnasium Attendant</w:t>
      </w: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.</w:t>
      </w:r>
    </w:p>
    <w:p w14:paraId="67B997D2" w14:textId="77777777" w:rsidR="0070562D" w:rsidRPr="003163E5" w:rsidRDefault="0070562D" w:rsidP="0070562D">
      <w:pPr>
        <w:spacing w:after="0" w:line="259" w:lineRule="auto"/>
        <w:ind w:left="720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407738A6" w14:textId="77777777" w:rsidR="003163E5" w:rsidRPr="003163E5" w:rsidRDefault="003163E5" w:rsidP="003163E5">
      <w:pPr>
        <w:spacing w:line="259" w:lineRule="auto"/>
        <w:contextualSpacing/>
        <w:jc w:val="center"/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  <w:t>OR</w:t>
      </w:r>
    </w:p>
    <w:p w14:paraId="38C51644" w14:textId="77777777" w:rsidR="003163E5" w:rsidRPr="003163E5" w:rsidRDefault="003163E5" w:rsidP="003163E5">
      <w:pPr>
        <w:spacing w:line="259" w:lineRule="auto"/>
        <w:contextualSpacing/>
        <w:jc w:val="center"/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</w:pPr>
    </w:p>
    <w:p w14:paraId="7BF3FFFF" w14:textId="77777777" w:rsidR="003163E5" w:rsidRPr="003163E5" w:rsidRDefault="003163E5" w:rsidP="003163E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Should have passed the G.C.E (O/L) Examination in six (06) Subjects with at least two (02) credit passes in not more than two sittings and one (01) year working experience in a relevant field with industrial skills.</w:t>
      </w:r>
    </w:p>
    <w:p w14:paraId="5AB0DCE9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  <w:tab/>
      </w:r>
    </w:p>
    <w:p w14:paraId="4E17B979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Calibri" w:hAnsi="Book Antiqua" w:cs="Times New Roman"/>
          <w:b/>
          <w:bCs/>
          <w:i/>
          <w:iCs/>
          <w:kern w:val="0"/>
          <w:sz w:val="2"/>
          <w:szCs w:val="2"/>
          <w:lang w:val="en-GB"/>
          <w14:ligatures w14:val="none"/>
        </w:rPr>
      </w:pPr>
    </w:p>
    <w:p w14:paraId="7F334732" w14:textId="77777777" w:rsidR="003163E5" w:rsidRPr="003163E5" w:rsidRDefault="003163E5" w:rsidP="003163E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-360" w:firstLine="1080"/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Salary Scale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>:</w:t>
      </w:r>
      <w:r w:rsidRPr="003163E5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 xml:space="preserve">UPL 2 (III): Rs.44,575–16x490–52,415 p.m. </w:t>
      </w:r>
      <w:r w:rsidRPr="003163E5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>as at 01.01.2027</w:t>
      </w:r>
    </w:p>
    <w:p w14:paraId="6D3F4D1C" w14:textId="77777777" w:rsidR="003163E5" w:rsidRPr="003163E5" w:rsidRDefault="003163E5" w:rsidP="003163E5">
      <w:pPr>
        <w:tabs>
          <w:tab w:val="left" w:pos="450"/>
        </w:tabs>
        <w:spacing w:after="0" w:line="240" w:lineRule="auto"/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</w:pPr>
    </w:p>
    <w:p w14:paraId="307E266E" w14:textId="77777777" w:rsidR="003163E5" w:rsidRPr="003163E5" w:rsidRDefault="003163E5" w:rsidP="003163E5">
      <w:pPr>
        <w:tabs>
          <w:tab w:val="left" w:pos="450"/>
        </w:tabs>
        <w:spacing w:after="0" w:line="240" w:lineRule="auto"/>
        <w:ind w:firstLine="720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Selection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 xml:space="preserve">: </w:t>
      </w:r>
      <w:r w:rsidRPr="003163E5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By a Trade Test and a Structured Interview.</w:t>
      </w:r>
    </w:p>
    <w:p w14:paraId="72951C28" w14:textId="77777777" w:rsidR="003163E5" w:rsidRPr="003163E5" w:rsidRDefault="003163E5" w:rsidP="003163E5">
      <w:pPr>
        <w:tabs>
          <w:tab w:val="left" w:pos="810"/>
        </w:tabs>
        <w:spacing w:after="0" w:line="240" w:lineRule="auto"/>
        <w:ind w:left="81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5D660E56" w14:textId="77777777" w:rsidR="003163E5" w:rsidRPr="003163E5" w:rsidRDefault="003163E5" w:rsidP="003163E5">
      <w:pPr>
        <w:tabs>
          <w:tab w:val="left" w:pos="1620"/>
        </w:tabs>
        <w:spacing w:after="0" w:line="240" w:lineRule="auto"/>
        <w:ind w:firstLine="72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Age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  <w:t>:</w:t>
      </w:r>
      <w:r w:rsidRPr="003163E5">
        <w:rPr>
          <w:rFonts w:ascii="Book Antiqua" w:eastAsia="Calibri" w:hAnsi="Book Antiqua" w:cs="Times New Roman"/>
          <w:kern w:val="0"/>
          <w:lang w:val="en-GB"/>
          <w14:ligatures w14:val="none"/>
        </w:rPr>
        <w:t xml:space="preserve"> </w:t>
      </w:r>
      <w:r w:rsidRPr="003163E5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Should be not less than 18 years and not more than 45 years.</w:t>
      </w:r>
    </w:p>
    <w:p w14:paraId="2F40D0FC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38B506DB" w14:textId="77777777" w:rsidR="003163E5" w:rsidRDefault="003163E5"/>
    <w:sectPr w:rsidR="003163E5" w:rsidSect="003163E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4306D"/>
    <w:multiLevelType w:val="hybridMultilevel"/>
    <w:tmpl w:val="51D4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93968">
    <w:abstractNumId w:val="1"/>
  </w:num>
  <w:num w:numId="2" w16cid:durableId="5644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5"/>
    <w:rsid w:val="003163E5"/>
    <w:rsid w:val="00372C60"/>
    <w:rsid w:val="003B54FB"/>
    <w:rsid w:val="0070562D"/>
    <w:rsid w:val="009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0E3A"/>
  <w15:chartTrackingRefBased/>
  <w15:docId w15:val="{923062F3-32A3-4DB9-A1D8-15A0D36E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3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3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3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2025-12-31T04:44:00Z</dcterms:created>
  <dcterms:modified xsi:type="dcterms:W3CDTF">2026-01-02T05:41:00Z</dcterms:modified>
</cp:coreProperties>
</file>